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373" w:rsidRDefault="002D2373" w:rsidP="002D237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Аннотация к рабочей программе по математике, 1-4 классы</w:t>
      </w:r>
    </w:p>
    <w:p w:rsidR="002D2373" w:rsidRDefault="002D2373" w:rsidP="002D2373">
      <w:pPr>
        <w:spacing w:after="0" w:line="264" w:lineRule="auto"/>
        <w:ind w:left="120" w:firstLine="30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Рабочая программа по математике на уровне начального общего образования составлена </w:t>
      </w:r>
      <w:r>
        <w:rPr>
          <w:rFonts w:ascii="Times New Roman" w:hAnsi="Times New Roman"/>
          <w:b/>
          <w:i/>
          <w:color w:val="000000"/>
        </w:rPr>
        <w:t>на основе</w:t>
      </w:r>
      <w:r>
        <w:rPr>
          <w:rFonts w:ascii="Times New Roman" w:hAnsi="Times New Roman"/>
          <w:color w:val="000000"/>
        </w:rPr>
        <w:t xml:space="preserve">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2D2373" w:rsidRDefault="002D2373" w:rsidP="002D2373">
      <w:pPr>
        <w:spacing w:after="0" w:line="264" w:lineRule="auto"/>
        <w:ind w:left="120" w:firstLine="306"/>
        <w:jc w:val="both"/>
        <w:rPr>
          <w:rFonts w:ascii="Times New Roman" w:hAnsi="Times New Roman"/>
          <w:b/>
          <w:i/>
          <w:color w:val="000000"/>
        </w:rPr>
      </w:pPr>
      <w:r>
        <w:rPr>
          <w:rFonts w:ascii="Times New Roman" w:hAnsi="Times New Roman"/>
          <w:b/>
          <w:i/>
          <w:color w:val="000000"/>
        </w:rPr>
        <w:t>УМК «Школа России»</w:t>
      </w:r>
    </w:p>
    <w:p w:rsidR="002D2373" w:rsidRDefault="002D2373" w:rsidP="002D2373">
      <w:pPr>
        <w:spacing w:after="0" w:line="240" w:lineRule="auto"/>
        <w:ind w:firstLine="56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Для реализации программного материала используется </w:t>
      </w:r>
      <w:r>
        <w:rPr>
          <w:rFonts w:ascii="Times New Roman" w:hAnsi="Times New Roman"/>
          <w:b/>
          <w:color w:val="000000"/>
        </w:rPr>
        <w:t xml:space="preserve">учебники: </w:t>
      </w:r>
      <w:r>
        <w:rPr>
          <w:rFonts w:ascii="Times New Roman" w:hAnsi="Times New Roman"/>
          <w:b/>
          <w:color w:val="000000"/>
        </w:rPr>
        <w:br/>
      </w:r>
      <w:r>
        <w:rPr>
          <w:rFonts w:ascii="Times New Roman" w:hAnsi="Times New Roman"/>
          <w:color w:val="000000"/>
        </w:rPr>
        <w:t>Математика. Учебник. 1 класс. В 2-х частях. Моро М.И., Волкова С.И., Степанова С.В,</w:t>
      </w:r>
    </w:p>
    <w:p w:rsidR="002D2373" w:rsidRDefault="002D2373" w:rsidP="002D2373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Математика. Учебник. 2 класс. В 2-х частях. Моро М.И., Волкова С.И., Степанова С.В,</w:t>
      </w:r>
    </w:p>
    <w:p w:rsidR="002D2373" w:rsidRDefault="002D2373" w:rsidP="002D2373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Математика. Учебник. 3 класс. В 2-х частях. Моро М.И., Волкова С.И., Степанова С.В,</w:t>
      </w:r>
    </w:p>
    <w:p w:rsidR="002D2373" w:rsidRDefault="002D2373" w:rsidP="002D2373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Математика. Учебник. 4 класс. В 2-х частях. Моро М.И., Волкова С.И., Степанова С.В,</w:t>
      </w:r>
    </w:p>
    <w:p w:rsidR="002D2373" w:rsidRDefault="002D2373" w:rsidP="002D2373">
      <w:pPr>
        <w:shd w:val="clear" w:color="auto" w:fill="FFFFFF"/>
        <w:spacing w:after="0" w:line="0" w:lineRule="atLeast"/>
        <w:jc w:val="both"/>
        <w:rPr>
          <w:rStyle w:val="FontStyle45"/>
          <w:sz w:val="24"/>
          <w:szCs w:val="24"/>
        </w:rPr>
      </w:pPr>
      <w:r>
        <w:rPr>
          <w:rStyle w:val="FontStyle45"/>
          <w:color w:val="000000"/>
          <w:sz w:val="24"/>
          <w:szCs w:val="24"/>
        </w:rPr>
        <w:t xml:space="preserve">Основными </w:t>
      </w:r>
      <w:r>
        <w:rPr>
          <w:rStyle w:val="FontStyle45"/>
          <w:b/>
          <w:i/>
          <w:color w:val="000000"/>
          <w:sz w:val="24"/>
          <w:szCs w:val="24"/>
        </w:rPr>
        <w:t>целями</w:t>
      </w:r>
      <w:r>
        <w:rPr>
          <w:rStyle w:val="FontStyle45"/>
          <w:color w:val="000000"/>
          <w:sz w:val="24"/>
          <w:szCs w:val="24"/>
        </w:rPr>
        <w:t xml:space="preserve"> начального обучения математике являются: </w:t>
      </w:r>
    </w:p>
    <w:p w:rsidR="002D2373" w:rsidRDefault="002D2373" w:rsidP="002D2373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0" w:lineRule="atLeast"/>
        <w:jc w:val="both"/>
        <w:rPr>
          <w:rStyle w:val="FontStyle45"/>
          <w:color w:val="000000"/>
          <w:sz w:val="24"/>
          <w:szCs w:val="24"/>
        </w:rPr>
      </w:pPr>
      <w:r>
        <w:rPr>
          <w:rStyle w:val="FontStyle45"/>
          <w:color w:val="000000"/>
          <w:sz w:val="24"/>
          <w:szCs w:val="24"/>
        </w:rPr>
        <w:t>математическое развитие младших школьников;</w:t>
      </w:r>
    </w:p>
    <w:p w:rsidR="002D2373" w:rsidRDefault="002D2373" w:rsidP="002D2373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0" w:lineRule="atLeast"/>
        <w:jc w:val="both"/>
        <w:rPr>
          <w:rStyle w:val="FontStyle45"/>
          <w:color w:val="000000"/>
          <w:sz w:val="24"/>
          <w:szCs w:val="24"/>
        </w:rPr>
      </w:pPr>
      <w:r>
        <w:rPr>
          <w:rStyle w:val="FontStyle45"/>
          <w:color w:val="000000"/>
          <w:sz w:val="24"/>
          <w:szCs w:val="24"/>
        </w:rPr>
        <w:t xml:space="preserve">формирование системы начальных математических знаний; </w:t>
      </w:r>
    </w:p>
    <w:p w:rsidR="002D2373" w:rsidRDefault="002D2373" w:rsidP="002D2373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0" w:lineRule="atLeast"/>
        <w:jc w:val="both"/>
        <w:rPr>
          <w:rStyle w:val="FontStyle45"/>
          <w:color w:val="000000"/>
          <w:sz w:val="24"/>
          <w:szCs w:val="24"/>
        </w:rPr>
      </w:pPr>
      <w:r>
        <w:rPr>
          <w:rStyle w:val="FontStyle45"/>
          <w:color w:val="000000"/>
          <w:sz w:val="24"/>
          <w:szCs w:val="24"/>
        </w:rPr>
        <w:t>воспитание интереса к математике, к умственной деятельности.</w:t>
      </w:r>
    </w:p>
    <w:p w:rsidR="002D2373" w:rsidRDefault="002D2373" w:rsidP="002D2373">
      <w:pPr>
        <w:shd w:val="clear" w:color="auto" w:fill="FFFFFF"/>
        <w:spacing w:after="0" w:line="0" w:lineRule="atLeast"/>
        <w:jc w:val="both"/>
        <w:rPr>
          <w:rStyle w:val="FontStyle45"/>
          <w:color w:val="000000"/>
          <w:sz w:val="24"/>
          <w:szCs w:val="24"/>
        </w:rPr>
      </w:pPr>
      <w:r>
        <w:rPr>
          <w:rStyle w:val="FontStyle45"/>
          <w:color w:val="000000"/>
          <w:sz w:val="24"/>
          <w:szCs w:val="24"/>
        </w:rPr>
        <w:t>Программа определяет ряд</w:t>
      </w:r>
      <w:r>
        <w:rPr>
          <w:rStyle w:val="FontStyle45"/>
          <w:i/>
          <w:color w:val="000000"/>
          <w:sz w:val="24"/>
          <w:szCs w:val="24"/>
        </w:rPr>
        <w:t xml:space="preserve"> </w:t>
      </w:r>
      <w:r>
        <w:rPr>
          <w:rStyle w:val="FontStyle45"/>
          <w:b/>
          <w:i/>
          <w:color w:val="000000"/>
          <w:sz w:val="24"/>
          <w:szCs w:val="24"/>
        </w:rPr>
        <w:t>задач</w:t>
      </w:r>
      <w:r>
        <w:rPr>
          <w:rStyle w:val="FontStyle45"/>
          <w:color w:val="000000"/>
          <w:sz w:val="24"/>
          <w:szCs w:val="24"/>
        </w:rPr>
        <w:t>, решение которых направлено на достижение основных целей начального математического образования:</w:t>
      </w:r>
    </w:p>
    <w:p w:rsidR="002D2373" w:rsidRDefault="002D2373" w:rsidP="002D2373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0" w:lineRule="atLeast"/>
        <w:jc w:val="both"/>
        <w:rPr>
          <w:rStyle w:val="FontStyle45"/>
          <w:color w:val="000000"/>
          <w:sz w:val="24"/>
          <w:szCs w:val="24"/>
        </w:rPr>
      </w:pPr>
      <w:r>
        <w:rPr>
          <w:rStyle w:val="FontStyle45"/>
          <w:color w:val="000000"/>
          <w:sz w:val="24"/>
          <w:szCs w:val="24"/>
        </w:rPr>
        <w:t>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пространственные отношения);</w:t>
      </w:r>
    </w:p>
    <w:p w:rsidR="002D2373" w:rsidRDefault="002D2373" w:rsidP="002D2373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0" w:lineRule="atLeast"/>
        <w:jc w:val="both"/>
        <w:rPr>
          <w:rStyle w:val="FontStyle45"/>
          <w:color w:val="000000"/>
          <w:sz w:val="24"/>
          <w:szCs w:val="24"/>
        </w:rPr>
      </w:pPr>
      <w:r>
        <w:rPr>
          <w:rStyle w:val="FontStyle45"/>
          <w:color w:val="000000"/>
          <w:sz w:val="24"/>
          <w:szCs w:val="24"/>
        </w:rPr>
        <w:t>развитие основ логического, знаково-символического и алгоритмического мышления;</w:t>
      </w:r>
    </w:p>
    <w:p w:rsidR="002D2373" w:rsidRDefault="002D2373" w:rsidP="002D2373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0" w:lineRule="atLeast"/>
        <w:jc w:val="both"/>
        <w:rPr>
          <w:rStyle w:val="FontStyle45"/>
          <w:color w:val="000000"/>
          <w:sz w:val="24"/>
          <w:szCs w:val="24"/>
        </w:rPr>
      </w:pPr>
      <w:r>
        <w:rPr>
          <w:rStyle w:val="FontStyle45"/>
          <w:color w:val="000000"/>
          <w:sz w:val="24"/>
          <w:szCs w:val="24"/>
        </w:rPr>
        <w:t>развитие пространственного воображения;</w:t>
      </w:r>
    </w:p>
    <w:p w:rsidR="002D2373" w:rsidRDefault="002D2373" w:rsidP="002D2373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0" w:lineRule="atLeast"/>
        <w:jc w:val="both"/>
        <w:rPr>
          <w:rStyle w:val="FontStyle45"/>
          <w:color w:val="000000"/>
          <w:sz w:val="24"/>
          <w:szCs w:val="24"/>
        </w:rPr>
      </w:pPr>
      <w:r>
        <w:rPr>
          <w:rStyle w:val="FontStyle45"/>
          <w:color w:val="000000"/>
          <w:sz w:val="24"/>
          <w:szCs w:val="24"/>
        </w:rPr>
        <w:t>развитие математической речи;</w:t>
      </w:r>
    </w:p>
    <w:p w:rsidR="002D2373" w:rsidRDefault="002D2373" w:rsidP="002D2373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0" w:lineRule="atLeast"/>
        <w:jc w:val="both"/>
        <w:rPr>
          <w:rStyle w:val="FontStyle45"/>
          <w:color w:val="000000"/>
          <w:sz w:val="24"/>
          <w:szCs w:val="24"/>
        </w:rPr>
      </w:pPr>
      <w:r>
        <w:rPr>
          <w:rStyle w:val="FontStyle45"/>
          <w:color w:val="000000"/>
          <w:sz w:val="24"/>
          <w:szCs w:val="24"/>
        </w:rPr>
        <w:t xml:space="preserve">формирование системы начальных математических знаний и умений </w:t>
      </w:r>
      <w:r>
        <w:rPr>
          <w:rStyle w:val="FontStyle46"/>
          <w:b w:val="0"/>
          <w:color w:val="000000"/>
          <w:spacing w:val="-20"/>
        </w:rPr>
        <w:t>их</w:t>
      </w:r>
      <w:r>
        <w:rPr>
          <w:rStyle w:val="FontStyle46"/>
          <w:color w:val="000000"/>
        </w:rPr>
        <w:t xml:space="preserve"> </w:t>
      </w:r>
      <w:r>
        <w:rPr>
          <w:rStyle w:val="FontStyle45"/>
          <w:color w:val="000000"/>
          <w:sz w:val="24"/>
          <w:szCs w:val="24"/>
        </w:rPr>
        <w:t>применять для решения учебно-познавательных и практических задач;</w:t>
      </w:r>
    </w:p>
    <w:p w:rsidR="002D2373" w:rsidRDefault="002D2373" w:rsidP="002D2373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0" w:lineRule="atLeast"/>
        <w:jc w:val="both"/>
        <w:rPr>
          <w:rStyle w:val="FontStyle45"/>
          <w:color w:val="000000"/>
          <w:sz w:val="24"/>
          <w:szCs w:val="24"/>
        </w:rPr>
      </w:pPr>
      <w:r>
        <w:rPr>
          <w:rStyle w:val="FontStyle45"/>
          <w:color w:val="000000"/>
          <w:sz w:val="24"/>
          <w:szCs w:val="24"/>
        </w:rPr>
        <w:t>формирование умения вести поиск информации и работать с ней;</w:t>
      </w:r>
    </w:p>
    <w:p w:rsidR="002D2373" w:rsidRDefault="002D2373" w:rsidP="002D2373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0" w:lineRule="atLeast"/>
        <w:jc w:val="both"/>
        <w:rPr>
          <w:rStyle w:val="FontStyle45"/>
          <w:color w:val="000000"/>
          <w:sz w:val="24"/>
          <w:szCs w:val="24"/>
        </w:rPr>
      </w:pPr>
      <w:r>
        <w:rPr>
          <w:rStyle w:val="FontStyle45"/>
          <w:color w:val="000000"/>
          <w:sz w:val="24"/>
          <w:szCs w:val="24"/>
        </w:rPr>
        <w:t>формирование первоначальных представлений о компьютерной гра</w:t>
      </w:r>
      <w:r>
        <w:rPr>
          <w:rStyle w:val="FontStyle45"/>
          <w:color w:val="000000"/>
          <w:sz w:val="24"/>
          <w:szCs w:val="24"/>
        </w:rPr>
        <w:softHyphen/>
        <w:t>мотности;</w:t>
      </w:r>
    </w:p>
    <w:p w:rsidR="002D2373" w:rsidRDefault="002D2373" w:rsidP="002D2373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0" w:lineRule="atLeast"/>
        <w:jc w:val="both"/>
        <w:rPr>
          <w:rStyle w:val="FontStyle45"/>
          <w:color w:val="000000"/>
          <w:sz w:val="24"/>
          <w:szCs w:val="24"/>
        </w:rPr>
      </w:pPr>
      <w:r>
        <w:rPr>
          <w:rStyle w:val="FontStyle45"/>
          <w:color w:val="000000"/>
          <w:sz w:val="24"/>
          <w:szCs w:val="24"/>
        </w:rPr>
        <w:t>развитие познавательных способностей;</w:t>
      </w:r>
    </w:p>
    <w:p w:rsidR="002D2373" w:rsidRDefault="002D2373" w:rsidP="002D2373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0" w:lineRule="atLeast"/>
        <w:jc w:val="both"/>
        <w:rPr>
          <w:rStyle w:val="FontStyle45"/>
          <w:color w:val="000000"/>
          <w:sz w:val="24"/>
          <w:szCs w:val="24"/>
        </w:rPr>
      </w:pPr>
      <w:r>
        <w:rPr>
          <w:rStyle w:val="FontStyle45"/>
          <w:color w:val="000000"/>
          <w:sz w:val="24"/>
          <w:szCs w:val="24"/>
        </w:rPr>
        <w:t xml:space="preserve">воспитание стремления к расширению математических знаний; </w:t>
      </w:r>
    </w:p>
    <w:p w:rsidR="002D2373" w:rsidRDefault="002D2373" w:rsidP="002D2373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0" w:lineRule="atLeast"/>
        <w:jc w:val="both"/>
        <w:rPr>
          <w:rStyle w:val="FontStyle45"/>
          <w:color w:val="000000"/>
          <w:sz w:val="24"/>
          <w:szCs w:val="24"/>
        </w:rPr>
      </w:pPr>
      <w:r>
        <w:rPr>
          <w:rStyle w:val="FontStyle45"/>
          <w:color w:val="000000"/>
          <w:sz w:val="24"/>
          <w:szCs w:val="24"/>
        </w:rPr>
        <w:t>формирование критичности мышления;</w:t>
      </w:r>
    </w:p>
    <w:p w:rsidR="002D2373" w:rsidRDefault="002D2373" w:rsidP="002D2373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0" w:lineRule="atLeast"/>
        <w:jc w:val="both"/>
        <w:rPr>
          <w:rStyle w:val="FontStyle45"/>
          <w:color w:val="000000"/>
          <w:sz w:val="24"/>
          <w:szCs w:val="24"/>
        </w:rPr>
      </w:pPr>
      <w:r>
        <w:rPr>
          <w:rStyle w:val="FontStyle45"/>
          <w:color w:val="000000"/>
          <w:sz w:val="24"/>
          <w:szCs w:val="24"/>
        </w:rPr>
        <w:t>развитие умений аргументированно обосновывать и отстаивать вы</w:t>
      </w:r>
      <w:r>
        <w:rPr>
          <w:rStyle w:val="FontStyle45"/>
          <w:color w:val="000000"/>
          <w:sz w:val="24"/>
          <w:szCs w:val="24"/>
        </w:rPr>
        <w:softHyphen/>
        <w:t>сказанное суждение, оценивать и принимать суждения других.</w:t>
      </w:r>
    </w:p>
    <w:p w:rsidR="002D2373" w:rsidRDefault="002D2373" w:rsidP="002D2373">
      <w:pPr>
        <w:spacing w:after="0" w:line="264" w:lineRule="auto"/>
        <w:ind w:left="120" w:firstLine="306"/>
        <w:jc w:val="both"/>
        <w:rPr>
          <w:rStyle w:val="FontStyle45"/>
          <w:color w:val="000000"/>
          <w:sz w:val="24"/>
          <w:szCs w:val="24"/>
        </w:rPr>
      </w:pPr>
      <w:r>
        <w:rPr>
          <w:rStyle w:val="FontStyle45"/>
          <w:color w:val="000000"/>
          <w:sz w:val="24"/>
          <w:szCs w:val="24"/>
        </w:rPr>
        <w:t>Решение названных задач обеспечит осознание младшими школьника</w:t>
      </w:r>
      <w:r>
        <w:rPr>
          <w:rStyle w:val="FontStyle45"/>
          <w:color w:val="000000"/>
          <w:sz w:val="24"/>
          <w:szCs w:val="24"/>
        </w:rPr>
        <w:softHyphen/>
        <w:t>ми универсальности математических способов познания мира, усвоение начальных математических знаний, связей математики с окружающей дей</w:t>
      </w:r>
      <w:r>
        <w:rPr>
          <w:rStyle w:val="FontStyle45"/>
          <w:color w:val="000000"/>
          <w:sz w:val="24"/>
          <w:szCs w:val="24"/>
        </w:rPr>
        <w:softHyphen/>
        <w:t>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2D2373" w:rsidRDefault="002D2373" w:rsidP="002D2373">
      <w:pPr>
        <w:spacing w:after="0" w:line="264" w:lineRule="auto"/>
        <w:jc w:val="both"/>
        <w:rPr>
          <w:rStyle w:val="FontStyle45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Срок реализации программы</w:t>
      </w:r>
      <w:r>
        <w:rPr>
          <w:rFonts w:ascii="Times New Roman" w:hAnsi="Times New Roman"/>
          <w:b/>
          <w:sz w:val="24"/>
          <w:szCs w:val="24"/>
        </w:rPr>
        <w:t>: 4 года</w:t>
      </w:r>
    </w:p>
    <w:p w:rsidR="002D2373" w:rsidRDefault="002D2373" w:rsidP="002D2373">
      <w:pPr>
        <w:spacing w:after="0" w:line="264" w:lineRule="auto"/>
        <w:jc w:val="both"/>
      </w:pPr>
      <w:r>
        <w:rPr>
          <w:rFonts w:ascii="Times New Roman" w:hAnsi="Times New Roman"/>
          <w:b/>
          <w:i/>
          <w:color w:val="000000"/>
        </w:rPr>
        <w:t>На изучение математики отводится</w:t>
      </w:r>
      <w:r>
        <w:rPr>
          <w:rFonts w:ascii="Times New Roman" w:hAnsi="Times New Roman"/>
          <w:b/>
          <w:color w:val="000000"/>
        </w:rPr>
        <w:t xml:space="preserve"> 540 часов: </w:t>
      </w:r>
    </w:p>
    <w:p w:rsidR="002D2373" w:rsidRDefault="002D2373" w:rsidP="002D2373">
      <w:pPr>
        <w:spacing w:after="0" w:line="264" w:lineRule="auto"/>
        <w:ind w:left="120" w:firstLine="30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в 1 классе – 132 часа (4 часа в неделю), </w:t>
      </w:r>
    </w:p>
    <w:p w:rsidR="002D2373" w:rsidRDefault="002D2373" w:rsidP="002D2373">
      <w:pPr>
        <w:spacing w:after="0" w:line="264" w:lineRule="auto"/>
        <w:ind w:left="120" w:firstLine="30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во 2 классе – 136 часов (4 часа в неделю),</w:t>
      </w:r>
    </w:p>
    <w:p w:rsidR="002D2373" w:rsidRDefault="002D2373" w:rsidP="002D2373">
      <w:pPr>
        <w:spacing w:after="0" w:line="264" w:lineRule="auto"/>
        <w:ind w:left="120" w:firstLine="30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в 3 классе – 136 часов (4 часа в неделю),</w:t>
      </w:r>
    </w:p>
    <w:p w:rsidR="002D2373" w:rsidRDefault="002D2373" w:rsidP="002D2373">
      <w:pPr>
        <w:spacing w:after="0" w:line="264" w:lineRule="auto"/>
        <w:ind w:left="120" w:firstLine="306"/>
        <w:jc w:val="both"/>
        <w:rPr>
          <w:rFonts w:ascii="Times New Roman" w:hAnsi="Times New Roman"/>
        </w:rPr>
      </w:pPr>
      <w:bookmarkStart w:id="0" w:name="bc284a2b-8dc7-47b2-bec2-e0e566c832dd"/>
      <w:r>
        <w:rPr>
          <w:rFonts w:ascii="Times New Roman" w:hAnsi="Times New Roman"/>
          <w:color w:val="000000"/>
        </w:rPr>
        <w:t xml:space="preserve"> в 4 классе – 136 часов (4 часа в неделю</w:t>
      </w:r>
      <w:proofErr w:type="gramStart"/>
      <w:r>
        <w:rPr>
          <w:rFonts w:ascii="Times New Roman" w:hAnsi="Times New Roman"/>
          <w:color w:val="000000"/>
        </w:rPr>
        <w:t>).</w:t>
      </w:r>
      <w:bookmarkEnd w:id="0"/>
      <w:r>
        <w:rPr>
          <w:rFonts w:ascii="Times New Roman" w:hAnsi="Times New Roman"/>
          <w:color w:val="000000"/>
        </w:rPr>
        <w:t>‌</w:t>
      </w:r>
      <w:proofErr w:type="gramEnd"/>
      <w:r>
        <w:rPr>
          <w:rFonts w:ascii="Times New Roman" w:hAnsi="Times New Roman"/>
          <w:color w:val="000000"/>
        </w:rPr>
        <w:t>‌</w:t>
      </w:r>
    </w:p>
    <w:p w:rsidR="002D2373" w:rsidRDefault="002D2373" w:rsidP="002D2373">
      <w:pPr>
        <w:spacing w:after="0" w:line="0" w:lineRule="atLeas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Содержание учебного предмета (основные разделы):</w:t>
      </w:r>
    </w:p>
    <w:p w:rsidR="002D2373" w:rsidRDefault="002D2373" w:rsidP="002D2373">
      <w:pPr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Числа и величины.</w:t>
      </w:r>
    </w:p>
    <w:p w:rsidR="002D2373" w:rsidRDefault="002D2373" w:rsidP="002D2373">
      <w:pPr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Арифметические действия.</w:t>
      </w:r>
    </w:p>
    <w:p w:rsidR="002D2373" w:rsidRDefault="002D2373" w:rsidP="002D2373">
      <w:pPr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с текстовыми задачами.</w:t>
      </w:r>
    </w:p>
    <w:p w:rsidR="002D2373" w:rsidRDefault="002D2373" w:rsidP="002D2373">
      <w:pPr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Пространственные отношения и геометрические фигуры.</w:t>
      </w:r>
    </w:p>
    <w:p w:rsidR="002D2373" w:rsidRDefault="002D2373" w:rsidP="002D2373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с информацией.</w:t>
      </w:r>
    </w:p>
    <w:p w:rsidR="002D2373" w:rsidRDefault="002D2373" w:rsidP="002D2373">
      <w:pPr>
        <w:tabs>
          <w:tab w:val="left" w:pos="270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Математическая информация.</w:t>
      </w:r>
    </w:p>
    <w:p w:rsidR="002D2373" w:rsidRDefault="002D2373" w:rsidP="002D2373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контроля: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Текущий  контроль</w:t>
      </w:r>
      <w:proofErr w:type="gramEnd"/>
      <w:r>
        <w:rPr>
          <w:rFonts w:ascii="Times New Roman" w:hAnsi="Times New Roman"/>
          <w:sz w:val="24"/>
          <w:szCs w:val="24"/>
        </w:rPr>
        <w:t xml:space="preserve"> по математике осуществляется в письменной и устной форме (самостоятельная работа, арифметический  диктант, тест).  Тематический контроль проводится в письменной форме.  Промежуточная аттестация проводится во 2-4 классах в форме контрольной работы.</w:t>
      </w:r>
    </w:p>
    <w:p w:rsidR="00A40F1A" w:rsidRDefault="00A40F1A">
      <w:bookmarkStart w:id="1" w:name="_GoBack"/>
      <w:bookmarkEnd w:id="1"/>
    </w:p>
    <w:sectPr w:rsidR="00A40F1A" w:rsidSect="002D2373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3C2A02"/>
    <w:multiLevelType w:val="hybridMultilevel"/>
    <w:tmpl w:val="84CC2228"/>
    <w:lvl w:ilvl="0" w:tplc="9BDA666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A1D37E1"/>
    <w:multiLevelType w:val="hybridMultilevel"/>
    <w:tmpl w:val="E928698E"/>
    <w:lvl w:ilvl="0" w:tplc="9BDA666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373"/>
    <w:rsid w:val="002D2373"/>
    <w:rsid w:val="00A4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786EAE-0BAD-4B31-ACDF-CAA0CE1B9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37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D237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FontStyle45">
    <w:name w:val="Font Style45"/>
    <w:rsid w:val="002D2373"/>
    <w:rPr>
      <w:rFonts w:ascii="Times New Roman" w:hAnsi="Times New Roman" w:cs="Times New Roman" w:hint="default"/>
      <w:sz w:val="26"/>
      <w:szCs w:val="26"/>
    </w:rPr>
  </w:style>
  <w:style w:type="character" w:customStyle="1" w:styleId="FontStyle46">
    <w:name w:val="Font Style46"/>
    <w:rsid w:val="002D2373"/>
    <w:rPr>
      <w:rFonts w:ascii="Microsoft Sans Serif" w:hAnsi="Microsoft Sans Serif" w:cs="Microsoft Sans Serif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6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2701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2023-10-22T21:25:00Z</dcterms:created>
  <dcterms:modified xsi:type="dcterms:W3CDTF">2023-10-22T21:26:00Z</dcterms:modified>
</cp:coreProperties>
</file>